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Cs/>
          <w:sz w:val="32"/>
          <w:szCs w:val="32"/>
          <w:lang w:eastAsia="zh-CN"/>
        </w:rPr>
      </w:pPr>
      <w:r>
        <w:rPr>
          <w:rFonts w:hint="eastAsia" w:ascii="黑体" w:hAnsi="宋体" w:eastAsia="黑体"/>
          <w:bCs/>
          <w:sz w:val="32"/>
          <w:szCs w:val="32"/>
        </w:rPr>
        <w:t>附件</w:t>
      </w:r>
      <w:r>
        <w:rPr>
          <w:rFonts w:hint="eastAsia" w:ascii="黑体" w:hAnsi="宋体" w:eastAsia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华文中宋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2022年春期</w:t>
      </w: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44"/>
          <w:szCs w:val="44"/>
        </w:rPr>
        <w:t>党员发展对象培训班分党校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黑体" w:hAnsi="宋体" w:eastAsia="黑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bCs/>
          <w:color w:val="333333"/>
          <w:kern w:val="0"/>
          <w:sz w:val="44"/>
          <w:szCs w:val="44"/>
        </w:rPr>
        <w:t>负责人登记表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填报单位：                       填表日期：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359"/>
        <w:gridCol w:w="1380"/>
        <w:gridCol w:w="260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96" w:type="dxa"/>
            <w:noWrap w:val="0"/>
            <w:vAlign w:val="top"/>
          </w:tcPr>
          <w:p>
            <w:pPr>
              <w:ind w:firstLine="600" w:firstLineChars="200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姓  名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性别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职务</w:t>
            </w:r>
          </w:p>
        </w:tc>
        <w:tc>
          <w:tcPr>
            <w:tcW w:w="2601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联系电话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0"/>
              </w:rPr>
            </w:pPr>
            <w:r>
              <w:rPr>
                <w:rFonts w:hint="eastAsia" w:ascii="华文仿宋" w:hAnsi="华文仿宋" w:eastAsia="华文仿宋" w:cs="华文仿宋"/>
                <w:sz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59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2601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</w:tbl>
    <w:p>
      <w:pPr>
        <w:widowControl/>
        <w:adjustRightInd w:val="0"/>
        <w:snapToGrid w:val="0"/>
        <w:spacing w:line="520" w:lineRule="atLeast"/>
        <w:ind w:firstLine="3680" w:firstLineChars="115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8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2022-04-21T07:37:54Z</dcterms:created>
  <dc:creator>Administrator</dc:creator>
  <cp:lastModifiedBy>张霄</cp:lastModifiedBy>
  <dcterms:modified xsi:type="dcterms:W3CDTF">2022-04-21T07:38:17Z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F5B56FE7DD4C42D4A63E52705FEB5AD6</vt:lpwstr>
  </property>
</Properties>
</file>